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3AB929A8" w:rsidR="008A68B6" w:rsidRPr="00FF5140" w:rsidRDefault="00A22C55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19</w:t>
      </w:r>
      <w:r w:rsidR="005C200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августа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31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1AF85FB1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>, Решением Думы Байкаловского сельского поселения Байкаловского муниципального района Свердловской области от 27.03.2025 № 144 «О внесении изменений в решение Думы</w:t>
      </w:r>
      <w:r w:rsidR="005276B7" w:rsidRPr="005276B7">
        <w:rPr>
          <w:sz w:val="28"/>
          <w:szCs w:val="28"/>
        </w:rPr>
        <w:t xml:space="preserve"> </w:t>
      </w:r>
      <w:r w:rsidR="005276B7">
        <w:rPr>
          <w:sz w:val="28"/>
          <w:szCs w:val="28"/>
        </w:rPr>
        <w:t>Байкаловского сельского поселения Байкаловского муниципального района Свердловской области № 127 от 9.12.2024 года «О бюджете  Байкаловского сельского поселения Байкаловского муниципального района Свердловской области на 2025 год и плановый период 2026 и 2027 годов»</w:t>
      </w:r>
      <w:r w:rsidRPr="0000648A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2129B0C2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30,.06.2025 № 107</w:t>
      </w:r>
      <w:r w:rsidR="007A1A43">
        <w:rPr>
          <w:sz w:val="28"/>
          <w:szCs w:val="28"/>
        </w:rPr>
        <w:t>, 02.07.2025 № 110</w:t>
      </w:r>
      <w:r w:rsidR="00A22C55">
        <w:rPr>
          <w:sz w:val="28"/>
          <w:szCs w:val="28"/>
        </w:rPr>
        <w:t>, 04.07.2025 № 112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6AC3C6E5" w14:textId="545CB6DF" w:rsidR="007A1A43" w:rsidRPr="00E300A4" w:rsidRDefault="007A1A43" w:rsidP="007A1A43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22C55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E300A4">
        <w:rPr>
          <w:sz w:val="28"/>
          <w:szCs w:val="28"/>
        </w:rPr>
        <w:t>Для Байкаловского муниципального района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7A1A43" w:rsidRPr="00E02D18" w14:paraId="514168A5" w14:textId="77777777" w:rsidTr="001C640B">
        <w:trPr>
          <w:trHeight w:val="394"/>
        </w:trPr>
        <w:tc>
          <w:tcPr>
            <w:tcW w:w="1764" w:type="dxa"/>
          </w:tcPr>
          <w:p w14:paraId="16E3A6A0" w14:textId="34DA6240" w:rsidR="007A1A43" w:rsidRDefault="00F264D4" w:rsidP="001C640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0130646500</w:t>
            </w:r>
          </w:p>
        </w:tc>
        <w:tc>
          <w:tcPr>
            <w:tcW w:w="8363" w:type="dxa"/>
          </w:tcPr>
          <w:p w14:paraId="367C1514" w14:textId="25DF0951" w:rsidR="007A1A43" w:rsidRPr="00E02D18" w:rsidRDefault="00F264D4" w:rsidP="001C640B">
            <w:pPr>
              <w:jc w:val="both"/>
              <w:rPr>
                <w:sz w:val="28"/>
                <w:szCs w:val="28"/>
              </w:rPr>
            </w:pPr>
            <w:r w:rsidRPr="00F264D4">
              <w:rPr>
                <w:sz w:val="28"/>
                <w:szCs w:val="28"/>
              </w:rPr>
              <w:t>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  <w:tr w:rsidR="00F264D4" w:rsidRPr="00E02D18" w14:paraId="0A126F58" w14:textId="77777777" w:rsidTr="001C640B">
        <w:trPr>
          <w:trHeight w:val="394"/>
        </w:trPr>
        <w:tc>
          <w:tcPr>
            <w:tcW w:w="1764" w:type="dxa"/>
          </w:tcPr>
          <w:p w14:paraId="08F0D16E" w14:textId="484E9529" w:rsidR="00F264D4" w:rsidRPr="00F264D4" w:rsidRDefault="00F264D4" w:rsidP="00F264D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264D4">
              <w:rPr>
                <w:sz w:val="28"/>
                <w:szCs w:val="28"/>
              </w:rPr>
              <w:t>0230145Л00</w:t>
            </w:r>
          </w:p>
        </w:tc>
        <w:tc>
          <w:tcPr>
            <w:tcW w:w="8363" w:type="dxa"/>
          </w:tcPr>
          <w:p w14:paraId="199F29C7" w14:textId="09BD2821" w:rsidR="00F264D4" w:rsidRPr="00F264D4" w:rsidRDefault="00F264D4" w:rsidP="00F264D4">
            <w:pPr>
              <w:jc w:val="both"/>
              <w:rPr>
                <w:sz w:val="28"/>
                <w:szCs w:val="28"/>
              </w:rPr>
            </w:pPr>
            <w:r w:rsidRPr="00F264D4">
              <w:rPr>
                <w:sz w:val="28"/>
                <w:szCs w:val="28"/>
              </w:rPr>
              <w:t>Обеспечение осуществления оплаты труда работников муниципальных организаций дополнительного образования с учетом установленных указами Президента Российской Федерации показателей соотношения заработной платы для данных категорий работников</w:t>
            </w:r>
          </w:p>
        </w:tc>
      </w:tr>
    </w:tbl>
    <w:p w14:paraId="2677E6D9" w14:textId="0F337273" w:rsidR="00F264D4" w:rsidRPr="00F264D4" w:rsidRDefault="00F264D4" w:rsidP="00F0566C">
      <w:pPr>
        <w:suppressAutoHyphens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1.2.</w:t>
      </w:r>
      <w:r w:rsidRPr="00F264D4">
        <w:rPr>
          <w:sz w:val="28"/>
          <w:szCs w:val="28"/>
        </w:rPr>
        <w:t xml:space="preserve"> </w:t>
      </w:r>
      <w:r w:rsidRPr="00F264D4">
        <w:rPr>
          <w:sz w:val="28"/>
          <w:szCs w:val="28"/>
        </w:rPr>
        <w:t xml:space="preserve">Для </w:t>
      </w:r>
      <w:r w:rsidR="00F0566C">
        <w:rPr>
          <w:sz w:val="28"/>
          <w:szCs w:val="28"/>
        </w:rPr>
        <w:t xml:space="preserve">Муниципального образования </w:t>
      </w:r>
      <w:r w:rsidRPr="00F264D4">
        <w:rPr>
          <w:sz w:val="28"/>
          <w:szCs w:val="28"/>
        </w:rPr>
        <w:t>Ба</w:t>
      </w:r>
      <w:r>
        <w:rPr>
          <w:sz w:val="28"/>
          <w:szCs w:val="28"/>
        </w:rPr>
        <w:t>женовское</w:t>
      </w:r>
      <w:r w:rsidRPr="00F264D4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е</w:t>
      </w:r>
      <w:r w:rsidRPr="00F264D4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е</w:t>
      </w:r>
      <w:r w:rsidRPr="00F264D4">
        <w:rPr>
          <w:sz w:val="28"/>
          <w:szCs w:val="28"/>
        </w:rPr>
        <w:t xml:space="preserve"> Байкаловского    муниципального района Свердловской области</w:t>
      </w:r>
    </w:p>
    <w:p w14:paraId="60DFD897" w14:textId="77777777" w:rsidR="00F264D4" w:rsidRDefault="00F264D4" w:rsidP="00F264D4">
      <w:pPr>
        <w:pStyle w:val="a3"/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F264D4" w:rsidRPr="00915657" w14:paraId="5953449E" w14:textId="77777777" w:rsidTr="00B14F75">
        <w:trPr>
          <w:trHeight w:val="394"/>
        </w:trPr>
        <w:tc>
          <w:tcPr>
            <w:tcW w:w="1764" w:type="dxa"/>
          </w:tcPr>
          <w:p w14:paraId="0684F6D2" w14:textId="55375A4D" w:rsidR="00F264D4" w:rsidRDefault="00F0566C" w:rsidP="00B14F7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0460146500</w:t>
            </w:r>
          </w:p>
        </w:tc>
        <w:tc>
          <w:tcPr>
            <w:tcW w:w="8363" w:type="dxa"/>
          </w:tcPr>
          <w:p w14:paraId="35FD8139" w14:textId="7D905F02" w:rsidR="00F264D4" w:rsidRPr="00915657" w:rsidRDefault="00F0566C" w:rsidP="00B14F75">
            <w:pPr>
              <w:jc w:val="both"/>
              <w:rPr>
                <w:sz w:val="28"/>
                <w:szCs w:val="28"/>
              </w:rPr>
            </w:pPr>
            <w:r w:rsidRPr="00F264D4">
              <w:rPr>
                <w:sz w:val="28"/>
                <w:szCs w:val="28"/>
              </w:rPr>
              <w:t>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</w:tbl>
    <w:p w14:paraId="73AE4785" w14:textId="77777777" w:rsidR="00F0566C" w:rsidRDefault="00F0566C" w:rsidP="00F264D4">
      <w:pPr>
        <w:suppressAutoHyphens w:val="0"/>
        <w:ind w:left="1702"/>
        <w:jc w:val="both"/>
        <w:rPr>
          <w:sz w:val="28"/>
          <w:szCs w:val="28"/>
        </w:rPr>
      </w:pPr>
    </w:p>
    <w:p w14:paraId="3A084AA3" w14:textId="703ED3D4" w:rsidR="00F264D4" w:rsidRPr="00F264D4" w:rsidRDefault="00F0566C" w:rsidP="00F0566C">
      <w:pPr>
        <w:suppressAutoHyphens w:val="0"/>
        <w:ind w:firstLine="851"/>
        <w:jc w:val="both"/>
        <w:rPr>
          <w:sz w:val="28"/>
          <w:szCs w:val="28"/>
        </w:rPr>
      </w:pPr>
      <w:bookmarkStart w:id="1" w:name="_Hlk206493712"/>
      <w:r>
        <w:rPr>
          <w:sz w:val="28"/>
          <w:szCs w:val="28"/>
        </w:rPr>
        <w:t xml:space="preserve">1.3. </w:t>
      </w:r>
      <w:r w:rsidR="00F264D4" w:rsidRPr="00F264D4">
        <w:rPr>
          <w:sz w:val="28"/>
          <w:szCs w:val="28"/>
        </w:rPr>
        <w:t xml:space="preserve">Для </w:t>
      </w:r>
      <w:bookmarkStart w:id="2" w:name="_Hlk195691854"/>
      <w:r w:rsidR="00F264D4" w:rsidRPr="00F264D4">
        <w:rPr>
          <w:sz w:val="28"/>
          <w:szCs w:val="28"/>
        </w:rPr>
        <w:t>Байкаловского сельского поселения Байкаловского    муниципального района Свердловской области</w:t>
      </w:r>
      <w:bookmarkEnd w:id="2"/>
    </w:p>
    <w:p w14:paraId="6B243245" w14:textId="77777777" w:rsidR="00F264D4" w:rsidRDefault="00F264D4" w:rsidP="00F264D4">
      <w:pPr>
        <w:pStyle w:val="a3"/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F264D4" w:rsidRPr="00915657" w14:paraId="422C61AF" w14:textId="77777777" w:rsidTr="00B14F75">
        <w:trPr>
          <w:trHeight w:val="394"/>
        </w:trPr>
        <w:tc>
          <w:tcPr>
            <w:tcW w:w="1764" w:type="dxa"/>
          </w:tcPr>
          <w:p w14:paraId="66A95FD9" w14:textId="6AC5C11A" w:rsidR="00F264D4" w:rsidRDefault="00F0566C" w:rsidP="00B14F7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05И0146500</w:t>
            </w:r>
          </w:p>
        </w:tc>
        <w:tc>
          <w:tcPr>
            <w:tcW w:w="8363" w:type="dxa"/>
          </w:tcPr>
          <w:p w14:paraId="0ACEFF7F" w14:textId="762A931B" w:rsidR="00F264D4" w:rsidRPr="00915657" w:rsidRDefault="00F0566C" w:rsidP="00B14F75">
            <w:pPr>
              <w:jc w:val="both"/>
              <w:rPr>
                <w:sz w:val="28"/>
                <w:szCs w:val="28"/>
              </w:rPr>
            </w:pPr>
            <w:r w:rsidRPr="00F264D4">
              <w:rPr>
                <w:sz w:val="28"/>
                <w:szCs w:val="28"/>
              </w:rPr>
              <w:t>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  <w:bookmarkEnd w:id="1"/>
    </w:tbl>
    <w:p w14:paraId="5ABCA73E" w14:textId="77777777" w:rsidR="00F0566C" w:rsidRDefault="00F0566C" w:rsidP="00F0566C">
      <w:pPr>
        <w:suppressAutoHyphens w:val="0"/>
        <w:ind w:firstLine="851"/>
        <w:jc w:val="both"/>
        <w:rPr>
          <w:sz w:val="28"/>
          <w:szCs w:val="28"/>
        </w:rPr>
      </w:pPr>
    </w:p>
    <w:p w14:paraId="12787BF8" w14:textId="3CF76F0D" w:rsidR="00F0566C" w:rsidRPr="00F264D4" w:rsidRDefault="00F0566C" w:rsidP="00F0566C">
      <w:pPr>
        <w:suppressAutoHyphens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F264D4">
        <w:rPr>
          <w:sz w:val="28"/>
          <w:szCs w:val="28"/>
        </w:rPr>
        <w:t xml:space="preserve">Для </w:t>
      </w:r>
      <w:r>
        <w:rPr>
          <w:sz w:val="28"/>
          <w:szCs w:val="28"/>
        </w:rPr>
        <w:t>Краснополянского</w:t>
      </w:r>
      <w:r w:rsidRPr="00F264D4">
        <w:rPr>
          <w:sz w:val="28"/>
          <w:szCs w:val="28"/>
        </w:rPr>
        <w:t xml:space="preserve"> сельского поселения Байкаловского    муниципального района Свердловской области</w:t>
      </w:r>
    </w:p>
    <w:p w14:paraId="3338921E" w14:textId="77777777" w:rsidR="00F0566C" w:rsidRDefault="00F0566C" w:rsidP="00F0566C">
      <w:pPr>
        <w:pStyle w:val="a3"/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F0566C" w:rsidRPr="00915657" w14:paraId="2C7F3975" w14:textId="77777777" w:rsidTr="00B14F75">
        <w:trPr>
          <w:trHeight w:val="394"/>
        </w:trPr>
        <w:tc>
          <w:tcPr>
            <w:tcW w:w="1764" w:type="dxa"/>
          </w:tcPr>
          <w:p w14:paraId="1C4A4525" w14:textId="0D174CEB" w:rsidR="00F0566C" w:rsidRDefault="00F0566C" w:rsidP="00B14F7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0660146500</w:t>
            </w:r>
          </w:p>
        </w:tc>
        <w:tc>
          <w:tcPr>
            <w:tcW w:w="8363" w:type="dxa"/>
          </w:tcPr>
          <w:p w14:paraId="684B516A" w14:textId="77777777" w:rsidR="00F0566C" w:rsidRPr="00915657" w:rsidRDefault="00F0566C" w:rsidP="00B14F75">
            <w:pPr>
              <w:jc w:val="both"/>
              <w:rPr>
                <w:sz w:val="28"/>
                <w:szCs w:val="28"/>
              </w:rPr>
            </w:pPr>
            <w:r w:rsidRPr="00F264D4">
              <w:rPr>
                <w:sz w:val="28"/>
                <w:szCs w:val="28"/>
              </w:rPr>
              <w:t>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</w:tbl>
    <w:p w14:paraId="40EE39B0" w14:textId="77777777" w:rsidR="00F264D4" w:rsidRDefault="00F264D4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664E1390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4D1FB387" w:rsidR="008A68B6" w:rsidRPr="001D3390" w:rsidRDefault="001D3390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       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1D3390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100DE6"/>
    <w:rsid w:val="00112D0F"/>
    <w:rsid w:val="00114E73"/>
    <w:rsid w:val="0011609A"/>
    <w:rsid w:val="001241AB"/>
    <w:rsid w:val="00134A0E"/>
    <w:rsid w:val="00137690"/>
    <w:rsid w:val="001414AD"/>
    <w:rsid w:val="001655E9"/>
    <w:rsid w:val="00190F67"/>
    <w:rsid w:val="001A1ABC"/>
    <w:rsid w:val="001B3FC0"/>
    <w:rsid w:val="001B54FA"/>
    <w:rsid w:val="001C5A3A"/>
    <w:rsid w:val="001D0AAC"/>
    <w:rsid w:val="001D3390"/>
    <w:rsid w:val="00230A02"/>
    <w:rsid w:val="00235773"/>
    <w:rsid w:val="002362D9"/>
    <w:rsid w:val="00244B7B"/>
    <w:rsid w:val="002467FB"/>
    <w:rsid w:val="0025053F"/>
    <w:rsid w:val="0027509F"/>
    <w:rsid w:val="0029499C"/>
    <w:rsid w:val="002B4688"/>
    <w:rsid w:val="002F5214"/>
    <w:rsid w:val="003115D7"/>
    <w:rsid w:val="00333B84"/>
    <w:rsid w:val="0033768B"/>
    <w:rsid w:val="00396A34"/>
    <w:rsid w:val="003B2602"/>
    <w:rsid w:val="003E2455"/>
    <w:rsid w:val="003F576F"/>
    <w:rsid w:val="003F58C4"/>
    <w:rsid w:val="0040464D"/>
    <w:rsid w:val="00416542"/>
    <w:rsid w:val="00432405"/>
    <w:rsid w:val="00457298"/>
    <w:rsid w:val="00486A8D"/>
    <w:rsid w:val="00486E11"/>
    <w:rsid w:val="004A7E19"/>
    <w:rsid w:val="004C1CEE"/>
    <w:rsid w:val="004C4050"/>
    <w:rsid w:val="004C688A"/>
    <w:rsid w:val="004D3E71"/>
    <w:rsid w:val="004E1F83"/>
    <w:rsid w:val="004F01B4"/>
    <w:rsid w:val="004F2CF2"/>
    <w:rsid w:val="004F6F9A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37C50"/>
    <w:rsid w:val="006771DA"/>
    <w:rsid w:val="00686C5B"/>
    <w:rsid w:val="00694DC4"/>
    <w:rsid w:val="006C5B71"/>
    <w:rsid w:val="006D0E6F"/>
    <w:rsid w:val="006D2211"/>
    <w:rsid w:val="006E3BB6"/>
    <w:rsid w:val="007204BE"/>
    <w:rsid w:val="00732A6A"/>
    <w:rsid w:val="0074042C"/>
    <w:rsid w:val="00751C8E"/>
    <w:rsid w:val="00760941"/>
    <w:rsid w:val="007656D8"/>
    <w:rsid w:val="0078501D"/>
    <w:rsid w:val="00792D66"/>
    <w:rsid w:val="007955A5"/>
    <w:rsid w:val="007A1A43"/>
    <w:rsid w:val="007C009F"/>
    <w:rsid w:val="007C6305"/>
    <w:rsid w:val="007C7FEA"/>
    <w:rsid w:val="007D1B34"/>
    <w:rsid w:val="007D59EC"/>
    <w:rsid w:val="007E6121"/>
    <w:rsid w:val="007F4925"/>
    <w:rsid w:val="008060AB"/>
    <w:rsid w:val="00813708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04847"/>
    <w:rsid w:val="00915657"/>
    <w:rsid w:val="009309B6"/>
    <w:rsid w:val="00996E88"/>
    <w:rsid w:val="009A06D8"/>
    <w:rsid w:val="009A2D35"/>
    <w:rsid w:val="009D4AAF"/>
    <w:rsid w:val="009E2D22"/>
    <w:rsid w:val="00A017D3"/>
    <w:rsid w:val="00A06758"/>
    <w:rsid w:val="00A146F6"/>
    <w:rsid w:val="00A22C55"/>
    <w:rsid w:val="00A52368"/>
    <w:rsid w:val="00A62C77"/>
    <w:rsid w:val="00A71364"/>
    <w:rsid w:val="00A802A0"/>
    <w:rsid w:val="00A82998"/>
    <w:rsid w:val="00A94849"/>
    <w:rsid w:val="00A95C06"/>
    <w:rsid w:val="00A97426"/>
    <w:rsid w:val="00AC3F40"/>
    <w:rsid w:val="00AE622A"/>
    <w:rsid w:val="00AE6494"/>
    <w:rsid w:val="00AE6FC3"/>
    <w:rsid w:val="00AF11AE"/>
    <w:rsid w:val="00AF43D8"/>
    <w:rsid w:val="00B04E2D"/>
    <w:rsid w:val="00B2313A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2541"/>
    <w:rsid w:val="00E02D18"/>
    <w:rsid w:val="00E10B44"/>
    <w:rsid w:val="00E27D06"/>
    <w:rsid w:val="00E300A4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F0566C"/>
    <w:rsid w:val="00F264D4"/>
    <w:rsid w:val="00F44F34"/>
    <w:rsid w:val="00F6417A"/>
    <w:rsid w:val="00F665AC"/>
    <w:rsid w:val="00FA614F"/>
    <w:rsid w:val="00FA7A40"/>
    <w:rsid w:val="00FC364E"/>
    <w:rsid w:val="00FD0F1F"/>
    <w:rsid w:val="00FD1392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120</cp:revision>
  <cp:lastPrinted>2025-07-04T05:20:00Z</cp:lastPrinted>
  <dcterms:created xsi:type="dcterms:W3CDTF">2021-07-07T09:03:00Z</dcterms:created>
  <dcterms:modified xsi:type="dcterms:W3CDTF">2025-08-19T06:06:00Z</dcterms:modified>
</cp:coreProperties>
</file>